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AC" w:rsidRPr="00861744" w:rsidRDefault="005406AC" w:rsidP="005406AC">
      <w:pPr>
        <w:pStyle w:val="Default"/>
        <w:jc w:val="both"/>
        <w:rPr>
          <w:sz w:val="28"/>
          <w:szCs w:val="28"/>
        </w:rPr>
      </w:pPr>
      <w:bookmarkStart w:id="0" w:name="_GoBack"/>
    </w:p>
    <w:bookmarkEnd w:id="0"/>
    <w:p w:rsidR="005406AC" w:rsidRPr="00861744" w:rsidRDefault="005406AC" w:rsidP="005406AC">
      <w:pPr>
        <w:pStyle w:val="Default"/>
        <w:jc w:val="center"/>
        <w:rPr>
          <w:sz w:val="28"/>
          <w:szCs w:val="28"/>
        </w:rPr>
      </w:pPr>
      <w:r w:rsidRPr="00861744">
        <w:rPr>
          <w:sz w:val="28"/>
          <w:szCs w:val="28"/>
        </w:rPr>
        <w:t>И.И. Иванов</w:t>
      </w:r>
    </w:p>
    <w:p w:rsidR="005406AC" w:rsidRPr="00861744" w:rsidRDefault="005406AC" w:rsidP="005406AC">
      <w:pPr>
        <w:pStyle w:val="Default"/>
        <w:jc w:val="center"/>
        <w:rPr>
          <w:sz w:val="28"/>
          <w:szCs w:val="28"/>
        </w:rPr>
      </w:pPr>
      <w:r w:rsidRPr="00861744">
        <w:rPr>
          <w:sz w:val="28"/>
          <w:szCs w:val="28"/>
        </w:rPr>
        <w:t xml:space="preserve">ФГАОУ </w:t>
      </w:r>
      <w:proofErr w:type="gramStart"/>
      <w:r w:rsidRPr="00861744">
        <w:rPr>
          <w:sz w:val="28"/>
          <w:szCs w:val="28"/>
        </w:rPr>
        <w:t>ВО</w:t>
      </w:r>
      <w:proofErr w:type="gramEnd"/>
      <w:r w:rsidRPr="00861744">
        <w:rPr>
          <w:sz w:val="28"/>
          <w:szCs w:val="28"/>
        </w:rPr>
        <w:t xml:space="preserve"> «Крымский федеральный университет имени В.И. Вернадского»</w:t>
      </w:r>
    </w:p>
    <w:p w:rsidR="005406AC" w:rsidRPr="00861744" w:rsidRDefault="005406AC" w:rsidP="005406AC">
      <w:pPr>
        <w:pStyle w:val="Default"/>
        <w:jc w:val="center"/>
        <w:rPr>
          <w:sz w:val="28"/>
          <w:szCs w:val="28"/>
        </w:rPr>
      </w:pPr>
      <w:r w:rsidRPr="00861744">
        <w:rPr>
          <w:sz w:val="28"/>
          <w:szCs w:val="28"/>
        </w:rPr>
        <w:t>Симферополь, Россия</w:t>
      </w:r>
    </w:p>
    <w:p w:rsidR="005406AC" w:rsidRPr="00861744" w:rsidRDefault="005406AC" w:rsidP="005406AC">
      <w:pPr>
        <w:pStyle w:val="Default"/>
        <w:jc w:val="center"/>
        <w:rPr>
          <w:sz w:val="28"/>
          <w:szCs w:val="28"/>
        </w:rPr>
      </w:pPr>
      <w:proofErr w:type="spellStart"/>
      <w:r w:rsidRPr="00861744">
        <w:rPr>
          <w:sz w:val="28"/>
          <w:szCs w:val="28"/>
          <w:lang w:val="en-US"/>
        </w:rPr>
        <w:t>ivanov</w:t>
      </w:r>
      <w:proofErr w:type="spellEnd"/>
      <w:r w:rsidRPr="00861744">
        <w:rPr>
          <w:sz w:val="28"/>
          <w:szCs w:val="28"/>
        </w:rPr>
        <w:t>@</w:t>
      </w:r>
      <w:r w:rsidRPr="00861744">
        <w:rPr>
          <w:sz w:val="28"/>
          <w:szCs w:val="28"/>
          <w:lang w:val="en-US"/>
        </w:rPr>
        <w:t>mail</w:t>
      </w:r>
      <w:r w:rsidRPr="00861744">
        <w:rPr>
          <w:sz w:val="28"/>
          <w:szCs w:val="28"/>
        </w:rPr>
        <w:t>.</w:t>
      </w:r>
      <w:r w:rsidRPr="00861744">
        <w:rPr>
          <w:sz w:val="28"/>
          <w:szCs w:val="28"/>
          <w:lang w:val="en-US"/>
        </w:rPr>
        <w:t>com</w:t>
      </w:r>
    </w:p>
    <w:p w:rsidR="005406AC" w:rsidRPr="00861744" w:rsidRDefault="005406AC" w:rsidP="005406AC">
      <w:pPr>
        <w:pStyle w:val="Default"/>
        <w:jc w:val="center"/>
        <w:rPr>
          <w:b/>
          <w:sz w:val="28"/>
          <w:szCs w:val="28"/>
        </w:rPr>
      </w:pPr>
      <w:r w:rsidRPr="00861744">
        <w:rPr>
          <w:b/>
          <w:sz w:val="28"/>
          <w:szCs w:val="28"/>
        </w:rPr>
        <w:t>ИССЛЕДОВАНИЕ ЛАНДШАФТОВ КРЫМСКОГО ПОЛУОСТРОВА</w:t>
      </w:r>
    </w:p>
    <w:p w:rsidR="005406AC" w:rsidRPr="00861744" w:rsidRDefault="005406AC" w:rsidP="005406AC">
      <w:pPr>
        <w:pStyle w:val="Default"/>
        <w:jc w:val="both"/>
        <w:rPr>
          <w:sz w:val="28"/>
          <w:szCs w:val="28"/>
        </w:rPr>
      </w:pPr>
    </w:p>
    <w:p w:rsidR="005406AC" w:rsidRPr="00861744" w:rsidRDefault="005406AC" w:rsidP="005406AC">
      <w:pPr>
        <w:pStyle w:val="Default"/>
        <w:ind w:firstLine="709"/>
        <w:jc w:val="both"/>
        <w:rPr>
          <w:sz w:val="28"/>
          <w:szCs w:val="28"/>
          <w:lang w:val="en-US"/>
        </w:rPr>
      </w:pPr>
      <w:proofErr w:type="spellStart"/>
      <w:r w:rsidRPr="00861744">
        <w:rPr>
          <w:sz w:val="28"/>
          <w:szCs w:val="28"/>
        </w:rPr>
        <w:t>Abstract</w:t>
      </w:r>
      <w:proofErr w:type="spellEnd"/>
      <w:r w:rsidRPr="00861744">
        <w:rPr>
          <w:sz w:val="28"/>
          <w:szCs w:val="28"/>
          <w:lang w:val="en-US"/>
        </w:rPr>
        <w:t>. Text……</w:t>
      </w:r>
    </w:p>
    <w:p w:rsidR="005406AC" w:rsidRPr="00861744" w:rsidRDefault="005406AC" w:rsidP="005406AC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5406AC" w:rsidRPr="00861744" w:rsidRDefault="005406AC" w:rsidP="005406AC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Текст тезисов</w:t>
      </w:r>
      <w:r w:rsidRPr="00861744">
        <w:rPr>
          <w:sz w:val="28"/>
          <w:szCs w:val="28"/>
          <w:lang w:val="en-US"/>
        </w:rPr>
        <w:t>………..</w:t>
      </w:r>
    </w:p>
    <w:p w:rsidR="005406AC" w:rsidRPr="00861744" w:rsidRDefault="005406AC" w:rsidP="005406AC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5406AC" w:rsidRPr="00861744" w:rsidRDefault="005406AC" w:rsidP="005406AC">
      <w:pPr>
        <w:pStyle w:val="Default"/>
        <w:ind w:firstLine="709"/>
        <w:jc w:val="both"/>
        <w:rPr>
          <w:b/>
          <w:sz w:val="28"/>
          <w:szCs w:val="28"/>
        </w:rPr>
      </w:pPr>
      <w:r w:rsidRPr="00861744">
        <w:rPr>
          <w:b/>
          <w:sz w:val="28"/>
          <w:szCs w:val="28"/>
        </w:rPr>
        <w:t>Литература</w:t>
      </w:r>
    </w:p>
    <w:p w:rsidR="005406AC" w:rsidRPr="00861744" w:rsidRDefault="005406AC" w:rsidP="005406AC">
      <w:pPr>
        <w:pStyle w:val="Default"/>
        <w:ind w:firstLine="709"/>
        <w:jc w:val="both"/>
        <w:rPr>
          <w:sz w:val="28"/>
          <w:szCs w:val="28"/>
        </w:rPr>
      </w:pPr>
    </w:p>
    <w:p w:rsidR="005406AC" w:rsidRPr="00861744" w:rsidRDefault="005406AC" w:rsidP="005406A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1744">
        <w:rPr>
          <w:sz w:val="28"/>
          <w:szCs w:val="28"/>
        </w:rPr>
        <w:t>Аристархова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Л.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Б. Геоморфологические исследования при поисках нефти. М.: Изд-во МГУ, 1979. 152 с.</w:t>
      </w:r>
    </w:p>
    <w:p w:rsidR="005406AC" w:rsidRPr="00861744" w:rsidRDefault="005406AC" w:rsidP="005406A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1744">
        <w:rPr>
          <w:sz w:val="28"/>
          <w:szCs w:val="28"/>
        </w:rPr>
        <w:t>Боков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В.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А., </w:t>
      </w:r>
      <w:proofErr w:type="spellStart"/>
      <w:r w:rsidRPr="00861744">
        <w:rPr>
          <w:sz w:val="28"/>
          <w:szCs w:val="28"/>
        </w:rPr>
        <w:t>Клюкин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А.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А. Влияние гидротермических движений на развитие склонов </w:t>
      </w:r>
      <w:proofErr w:type="spellStart"/>
      <w:r w:rsidRPr="00861744">
        <w:rPr>
          <w:sz w:val="28"/>
          <w:szCs w:val="28"/>
        </w:rPr>
        <w:t>флишевого</w:t>
      </w:r>
      <w:proofErr w:type="spellEnd"/>
      <w:r w:rsidRPr="00861744">
        <w:rPr>
          <w:sz w:val="28"/>
          <w:szCs w:val="28"/>
        </w:rPr>
        <w:t xml:space="preserve"> низкогорья Крыма // </w:t>
      </w:r>
      <w:proofErr w:type="spellStart"/>
      <w:r w:rsidRPr="00861744">
        <w:rPr>
          <w:sz w:val="28"/>
          <w:szCs w:val="28"/>
        </w:rPr>
        <w:t>Изв</w:t>
      </w:r>
      <w:proofErr w:type="spellEnd"/>
      <w:r w:rsidRPr="00861744">
        <w:rPr>
          <w:sz w:val="28"/>
          <w:szCs w:val="28"/>
        </w:rPr>
        <w:t xml:space="preserve">. ВГО. 1987. Т. 119. </w:t>
      </w:r>
      <w:proofErr w:type="spellStart"/>
      <w:r w:rsidRPr="00861744">
        <w:rPr>
          <w:sz w:val="28"/>
          <w:szCs w:val="28"/>
        </w:rPr>
        <w:t>Вып</w:t>
      </w:r>
      <w:proofErr w:type="spellEnd"/>
      <w:r w:rsidRPr="00861744">
        <w:rPr>
          <w:sz w:val="28"/>
          <w:szCs w:val="28"/>
        </w:rPr>
        <w:t>. 1. С. 53–57.</w:t>
      </w:r>
    </w:p>
    <w:p w:rsidR="005406AC" w:rsidRPr="00861744" w:rsidRDefault="005406AC" w:rsidP="005406A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1744">
        <w:rPr>
          <w:sz w:val="28"/>
          <w:szCs w:val="28"/>
        </w:rPr>
        <w:t>Гласко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М.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П. Соотношение блоковых </w:t>
      </w:r>
      <w:proofErr w:type="spellStart"/>
      <w:r w:rsidRPr="00861744">
        <w:rPr>
          <w:sz w:val="28"/>
          <w:szCs w:val="28"/>
        </w:rPr>
        <w:t>морфоструктур</w:t>
      </w:r>
      <w:proofErr w:type="spellEnd"/>
      <w:r w:rsidRPr="00861744">
        <w:rPr>
          <w:sz w:val="28"/>
          <w:szCs w:val="28"/>
        </w:rPr>
        <w:t xml:space="preserve"> и современных движений равнинно-платформенных территорий: </w:t>
      </w:r>
      <w:proofErr w:type="spellStart"/>
      <w:r w:rsidRPr="00861744">
        <w:rPr>
          <w:sz w:val="28"/>
          <w:szCs w:val="28"/>
        </w:rPr>
        <w:t>Автореф</w:t>
      </w:r>
      <w:proofErr w:type="spellEnd"/>
      <w:r w:rsidRPr="00861744">
        <w:rPr>
          <w:sz w:val="28"/>
          <w:szCs w:val="28"/>
        </w:rPr>
        <w:t xml:space="preserve">. </w:t>
      </w:r>
      <w:proofErr w:type="spellStart"/>
      <w:r w:rsidRPr="00861744">
        <w:rPr>
          <w:sz w:val="28"/>
          <w:szCs w:val="28"/>
        </w:rPr>
        <w:t>дис</w:t>
      </w:r>
      <w:proofErr w:type="spellEnd"/>
      <w:r w:rsidRPr="00861744">
        <w:rPr>
          <w:sz w:val="28"/>
          <w:szCs w:val="28"/>
        </w:rPr>
        <w:t>. … канд. геогр. наук. М.: Ин-т географии РАН, 1984. 26 с.</w:t>
      </w:r>
    </w:p>
    <w:p w:rsidR="005406AC" w:rsidRPr="00861744" w:rsidRDefault="005406AC" w:rsidP="005406A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1744">
        <w:rPr>
          <w:sz w:val="28"/>
          <w:szCs w:val="28"/>
        </w:rPr>
        <w:t>Дедков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А.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П., </w:t>
      </w:r>
      <w:proofErr w:type="spellStart"/>
      <w:r w:rsidRPr="00861744">
        <w:rPr>
          <w:sz w:val="28"/>
          <w:szCs w:val="28"/>
        </w:rPr>
        <w:t>Мозжерин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В.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И. Медленные гидротермические движения почвенно-грунтовых масс на склонах (крип) // Методы полевых геоморфологических эксперименто</w:t>
      </w:r>
      <w:proofErr w:type="gramStart"/>
      <w:r w:rsidRPr="00861744">
        <w:rPr>
          <w:sz w:val="28"/>
          <w:szCs w:val="28"/>
        </w:rPr>
        <w:t>в в СССР</w:t>
      </w:r>
      <w:proofErr w:type="gramEnd"/>
      <w:r w:rsidRPr="00861744">
        <w:rPr>
          <w:sz w:val="28"/>
          <w:szCs w:val="28"/>
        </w:rPr>
        <w:t>. М.: Наука, 1986. С. 77–90.</w:t>
      </w:r>
    </w:p>
    <w:p w:rsidR="005406AC" w:rsidRPr="00861744" w:rsidRDefault="005406AC" w:rsidP="005406A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1744">
        <w:rPr>
          <w:sz w:val="28"/>
          <w:szCs w:val="28"/>
        </w:rPr>
        <w:t xml:space="preserve">Уровень, берега и дно океанов / </w:t>
      </w:r>
      <w:proofErr w:type="spellStart"/>
      <w:r w:rsidRPr="00861744">
        <w:rPr>
          <w:sz w:val="28"/>
          <w:szCs w:val="28"/>
        </w:rPr>
        <w:t>Клиге</w:t>
      </w:r>
      <w:proofErr w:type="spellEnd"/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К., Леонтьев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О.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К., Лукьянова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А. и др. М.: Наука, 1978. 191 с.</w:t>
      </w:r>
    </w:p>
    <w:p w:rsidR="005406AC" w:rsidRPr="00861744" w:rsidRDefault="005406AC" w:rsidP="005406A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1744">
        <w:rPr>
          <w:sz w:val="28"/>
          <w:szCs w:val="28"/>
        </w:rPr>
        <w:t>Федоров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>В.</w:t>
      </w:r>
      <w:r>
        <w:rPr>
          <w:sz w:val="28"/>
          <w:szCs w:val="28"/>
          <w:lang w:val="en-US"/>
        </w:rPr>
        <w:t> </w:t>
      </w:r>
      <w:r w:rsidRPr="00861744">
        <w:rPr>
          <w:sz w:val="28"/>
          <w:szCs w:val="28"/>
        </w:rPr>
        <w:t xml:space="preserve">В. </w:t>
      </w:r>
      <w:proofErr w:type="spellStart"/>
      <w:r w:rsidRPr="00861744">
        <w:rPr>
          <w:sz w:val="28"/>
          <w:szCs w:val="28"/>
        </w:rPr>
        <w:t>Морфоскульптура</w:t>
      </w:r>
      <w:proofErr w:type="spellEnd"/>
      <w:r w:rsidRPr="00861744">
        <w:rPr>
          <w:sz w:val="28"/>
          <w:szCs w:val="28"/>
        </w:rPr>
        <w:t xml:space="preserve"> </w:t>
      </w:r>
      <w:proofErr w:type="spellStart"/>
      <w:r w:rsidRPr="00861744">
        <w:rPr>
          <w:sz w:val="28"/>
          <w:szCs w:val="28"/>
        </w:rPr>
        <w:t>гайотов</w:t>
      </w:r>
      <w:proofErr w:type="spellEnd"/>
      <w:r w:rsidRPr="00861744">
        <w:rPr>
          <w:sz w:val="28"/>
          <w:szCs w:val="28"/>
        </w:rPr>
        <w:t xml:space="preserve"> хребта </w:t>
      </w:r>
      <w:proofErr w:type="spellStart"/>
      <w:r w:rsidRPr="00861744">
        <w:rPr>
          <w:sz w:val="28"/>
          <w:szCs w:val="28"/>
        </w:rPr>
        <w:t>Наска</w:t>
      </w:r>
      <w:proofErr w:type="spellEnd"/>
      <w:r w:rsidRPr="00861744">
        <w:rPr>
          <w:sz w:val="28"/>
          <w:szCs w:val="28"/>
        </w:rPr>
        <w:t xml:space="preserve"> // Геоморфология. 1985. № 3. С. 62–69.</w:t>
      </w:r>
    </w:p>
    <w:p w:rsidR="007C7FB4" w:rsidRDefault="007C7FB4"/>
    <w:sectPr w:rsidR="007C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038B"/>
    <w:multiLevelType w:val="hybridMultilevel"/>
    <w:tmpl w:val="3FB0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AC"/>
    <w:rsid w:val="005406AC"/>
    <w:rsid w:val="007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2018-01-10T12:08:00Z</dcterms:created>
  <dcterms:modified xsi:type="dcterms:W3CDTF">2018-01-10T12:09:00Z</dcterms:modified>
</cp:coreProperties>
</file>